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BB" w:rsidRPr="00094DBB" w:rsidRDefault="004B7A0F" w:rsidP="00094DBB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094DBB">
        <w:rPr>
          <w:b/>
          <w:color w:val="000000"/>
          <w:sz w:val="32"/>
          <w:szCs w:val="32"/>
        </w:rPr>
        <w:t>Anunţ public privind decizia de emitere a acordului de mediu</w:t>
      </w:r>
    </w:p>
    <w:p w:rsidR="00094DBB" w:rsidRDefault="00094DBB" w:rsidP="00094DBB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094DBB" w:rsidRDefault="00094DBB" w:rsidP="00094DBB">
      <w:pPr>
        <w:spacing w:after="0" w:line="240" w:lineRule="auto"/>
        <w:jc w:val="center"/>
        <w:rPr>
          <w:b/>
          <w:sz w:val="28"/>
          <w:szCs w:val="28"/>
        </w:rPr>
      </w:pPr>
    </w:p>
    <w:p w:rsidR="00E71475" w:rsidRPr="00E71475" w:rsidRDefault="00E71475" w:rsidP="00094DBB">
      <w:pPr>
        <w:spacing w:after="0" w:line="240" w:lineRule="auto"/>
        <w:jc w:val="center"/>
        <w:rPr>
          <w:b/>
          <w:sz w:val="22"/>
          <w:szCs w:val="28"/>
        </w:rPr>
      </w:pPr>
    </w:p>
    <w:p w:rsidR="00094DBB" w:rsidRPr="0033590D" w:rsidRDefault="00094DBB" w:rsidP="008F6FC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8F6FC3">
        <w:rPr>
          <w:b/>
          <w:sz w:val="28"/>
          <w:szCs w:val="28"/>
          <w:lang w:val="ro-RO"/>
        </w:rPr>
        <w:t>AGENŢIA pentru PROTECŢIA MEDIULUI BUCUREŞTI</w:t>
      </w:r>
      <w:r w:rsidRPr="008F6FC3">
        <w:rPr>
          <w:rStyle w:val="tpa1"/>
          <w:sz w:val="28"/>
          <w:szCs w:val="28"/>
          <w:lang w:val="ro-RO"/>
        </w:rPr>
        <w:t xml:space="preserve"> </w:t>
      </w:r>
      <w:r w:rsidR="004B7A0F" w:rsidRPr="008F6FC3">
        <w:rPr>
          <w:color w:val="000000"/>
          <w:sz w:val="28"/>
          <w:szCs w:val="28"/>
        </w:rPr>
        <w:t>anunţă publicul interesat asupra deciziei de emitere a acordului de mediu</w:t>
      </w:r>
      <w:r w:rsidRPr="008F6FC3">
        <w:rPr>
          <w:color w:val="000000"/>
          <w:sz w:val="28"/>
          <w:szCs w:val="28"/>
        </w:rPr>
        <w:t xml:space="preserve"> </w:t>
      </w:r>
      <w:r w:rsidR="004B7A0F" w:rsidRPr="008F6FC3">
        <w:rPr>
          <w:color w:val="000000"/>
          <w:sz w:val="28"/>
          <w:szCs w:val="28"/>
        </w:rPr>
        <w:t>pentru proiectul</w:t>
      </w:r>
      <w:r w:rsidR="0033590D" w:rsidRPr="0033590D">
        <w:rPr>
          <w:i/>
          <w:sz w:val="28"/>
          <w:szCs w:val="28"/>
        </w:rPr>
        <w:tab/>
        <w:t>„Construire ansamblu de cladiri cu functiunea de locuinte colective, spatii comerciale si servicii, precum si alte dotari complementare, cu regim maxim de inaltime P+11Eduplex, amenajare teren, refacere imprejmuire si desfintare cladiri existente in vederea eliberarii amplasamentului, inclusiv organizare de santier”</w:t>
      </w:r>
      <w:r w:rsidRPr="008F6FC3">
        <w:rPr>
          <w:sz w:val="28"/>
          <w:szCs w:val="28"/>
        </w:rPr>
        <w:t xml:space="preserve">, </w:t>
      </w:r>
      <w:r w:rsidR="0033590D">
        <w:rPr>
          <w:sz w:val="28"/>
          <w:szCs w:val="28"/>
        </w:rPr>
        <w:t xml:space="preserve">amplasat in </w:t>
      </w:r>
      <w:r w:rsidR="0033590D" w:rsidRPr="0033590D">
        <w:rPr>
          <w:sz w:val="28"/>
          <w:szCs w:val="28"/>
        </w:rPr>
        <w:t>Intrarea Gherghitei, nr. 9B (fosta Intr. Gherghi</w:t>
      </w:r>
      <w:r w:rsidR="0033590D">
        <w:rPr>
          <w:sz w:val="28"/>
          <w:szCs w:val="28"/>
        </w:rPr>
        <w:t xml:space="preserve">tei nr. 9), sector 2, Bucuresti, </w:t>
      </w:r>
      <w:r w:rsidR="004B7A0F" w:rsidRPr="008F6FC3">
        <w:rPr>
          <w:color w:val="000000"/>
          <w:sz w:val="28"/>
          <w:szCs w:val="28"/>
        </w:rPr>
        <w:t xml:space="preserve">titular </w:t>
      </w:r>
      <w:r w:rsidR="0033590D" w:rsidRPr="0033590D">
        <w:rPr>
          <w:b/>
          <w:sz w:val="28"/>
          <w:szCs w:val="28"/>
          <w:lang w:val="ro-RO"/>
        </w:rPr>
        <w:t>S.C. ONE LAKE DISTRICT S.R.L.</w:t>
      </w:r>
    </w:p>
    <w:p w:rsidR="008F6FC3" w:rsidRDefault="008F6FC3" w:rsidP="00094DBB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4B7A0F" w:rsidRPr="008F6FC3" w:rsidRDefault="004B7A0F" w:rsidP="00094DBB">
      <w:pPr>
        <w:spacing w:after="0" w:line="240" w:lineRule="auto"/>
        <w:ind w:firstLine="720"/>
        <w:jc w:val="both"/>
        <w:rPr>
          <w:sz w:val="28"/>
          <w:szCs w:val="28"/>
        </w:rPr>
      </w:pPr>
      <w:r w:rsidRPr="008F6FC3">
        <w:rPr>
          <w:color w:val="000000"/>
          <w:sz w:val="28"/>
          <w:szCs w:val="28"/>
        </w:rPr>
        <w:t>Proiectul acordului de mediu şi informaţiile relevante pentru luarea deciziei pot fi consultate la sediul APM Bucuresti din Bucuresti, sector 6, Aleea lacul Morii, nr. 1, în zilele de luni-vineri, între orele 9.00-12.00, precum şi la următoarea adresă de internet</w:t>
      </w:r>
      <w:r w:rsidRPr="008F6FC3">
        <w:rPr>
          <w:sz w:val="28"/>
          <w:szCs w:val="28"/>
          <w:lang w:val="ro-RO"/>
        </w:rPr>
        <w:t xml:space="preserve"> http://apmbuc.anpm.ro/</w:t>
      </w:r>
      <w:r w:rsidRPr="008F6FC3">
        <w:rPr>
          <w:color w:val="000000"/>
          <w:sz w:val="28"/>
          <w:szCs w:val="28"/>
        </w:rPr>
        <w:t>.</w:t>
      </w:r>
    </w:p>
    <w:p w:rsidR="004B7A0F" w:rsidRPr="008F6FC3" w:rsidRDefault="004B7A0F" w:rsidP="00094DBB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B7A0F" w:rsidRPr="008F6FC3" w:rsidRDefault="004B7A0F" w:rsidP="00094DBB">
      <w:pPr>
        <w:spacing w:after="0" w:line="240" w:lineRule="auto"/>
        <w:ind w:firstLine="720"/>
        <w:jc w:val="both"/>
        <w:rPr>
          <w:sz w:val="28"/>
          <w:szCs w:val="28"/>
        </w:rPr>
      </w:pPr>
      <w:r w:rsidRPr="008F6FC3">
        <w:rPr>
          <w:color w:val="000000"/>
          <w:sz w:val="28"/>
          <w:szCs w:val="28"/>
        </w:rPr>
        <w:t>Observaţiile/contestaţiile publicului se primesc la sediul</w:t>
      </w:r>
      <w:r w:rsidR="00094DBB" w:rsidRPr="008F6FC3">
        <w:rPr>
          <w:color w:val="000000"/>
          <w:sz w:val="28"/>
          <w:szCs w:val="28"/>
        </w:rPr>
        <w:t xml:space="preserve"> APM Bucuresti din Aleea L</w:t>
      </w:r>
      <w:r w:rsidRPr="008F6FC3">
        <w:rPr>
          <w:color w:val="000000"/>
          <w:sz w:val="28"/>
          <w:szCs w:val="28"/>
        </w:rPr>
        <w:t>acul Morii nr. 1, sector 6, Bucuresti, în termen de 10 zile de la data afişării prezentului anunţ.</w:t>
      </w:r>
    </w:p>
    <w:p w:rsidR="004B7A0F" w:rsidRPr="008F6FC3" w:rsidRDefault="004B7A0F" w:rsidP="00094DBB">
      <w:pPr>
        <w:spacing w:after="0" w:line="240" w:lineRule="auto"/>
        <w:rPr>
          <w:sz w:val="28"/>
          <w:szCs w:val="28"/>
        </w:rPr>
      </w:pPr>
    </w:p>
    <w:p w:rsidR="004B7A0F" w:rsidRPr="008F6FC3" w:rsidRDefault="004B7A0F" w:rsidP="00094DBB">
      <w:pPr>
        <w:spacing w:after="0" w:line="240" w:lineRule="auto"/>
        <w:rPr>
          <w:sz w:val="28"/>
          <w:szCs w:val="28"/>
        </w:rPr>
      </w:pPr>
    </w:p>
    <w:p w:rsidR="00094DBB" w:rsidRPr="008F6FC3" w:rsidRDefault="00094DBB" w:rsidP="00094DB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33443" w:rsidRPr="008F6FC3" w:rsidRDefault="004B7A0F" w:rsidP="00094DBB">
      <w:pPr>
        <w:spacing w:after="0" w:line="240" w:lineRule="auto"/>
        <w:rPr>
          <w:sz w:val="28"/>
          <w:szCs w:val="28"/>
        </w:rPr>
      </w:pPr>
      <w:r w:rsidRPr="008F6FC3">
        <w:rPr>
          <w:sz w:val="28"/>
          <w:szCs w:val="28"/>
        </w:rPr>
        <w:t>Data afisarii anuntului pe site</w:t>
      </w:r>
      <w:r w:rsidR="0033590D">
        <w:rPr>
          <w:sz w:val="28"/>
          <w:szCs w:val="28"/>
        </w:rPr>
        <w:t>: 19.05.2022</w:t>
      </w:r>
    </w:p>
    <w:sectPr w:rsidR="00333443" w:rsidRPr="008F6FC3" w:rsidSect="00094DB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A0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4DBB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590D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7A0F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6FC3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2233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1475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C12B"/>
  <w15:docId w15:val="{6CF5FBC8-AC8C-4863-AF5F-518D2B5A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0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09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Dragos Stroian</cp:lastModifiedBy>
  <cp:revision>7</cp:revision>
  <dcterms:created xsi:type="dcterms:W3CDTF">2019-01-08T13:06:00Z</dcterms:created>
  <dcterms:modified xsi:type="dcterms:W3CDTF">2022-05-19T08:11:00Z</dcterms:modified>
</cp:coreProperties>
</file>